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33" w:rsidRPr="006F6746" w:rsidRDefault="000C2D33" w:rsidP="000C2D33">
      <w:r w:rsidRPr="006F6746">
        <w:t>РЕПУБЛИКА СРБИЈА</w:t>
      </w:r>
    </w:p>
    <w:p w:rsidR="000C2D33" w:rsidRPr="006F6746" w:rsidRDefault="000C2D33" w:rsidP="000C2D33">
      <w:r w:rsidRPr="006F6746">
        <w:t>НАРОДНА СКУПШТИНА</w:t>
      </w:r>
    </w:p>
    <w:p w:rsidR="000C2D33" w:rsidRPr="00624BCA" w:rsidRDefault="000C2D33" w:rsidP="000C2D33">
      <w:r w:rsidRPr="006F6746">
        <w:t xml:space="preserve">Одбор за </w:t>
      </w:r>
      <w:r>
        <w:t>здравље и породицу</w:t>
      </w:r>
    </w:p>
    <w:p w:rsidR="000C2D33" w:rsidRPr="006F6746" w:rsidRDefault="000C2D33" w:rsidP="000C2D33">
      <w:r w:rsidRPr="006F6746">
        <w:t>01 Број: 06-2/4</w:t>
      </w:r>
      <w:r>
        <w:t>1</w:t>
      </w:r>
      <w:r w:rsidRPr="006F6746">
        <w:t>-14</w:t>
      </w:r>
    </w:p>
    <w:p w:rsidR="000C2D33" w:rsidRPr="006F6746" w:rsidRDefault="000C2D33" w:rsidP="000C2D33">
      <w:r>
        <w:t>16</w:t>
      </w:r>
      <w:r w:rsidRPr="006F6746">
        <w:t xml:space="preserve">. </w:t>
      </w:r>
      <w:r w:rsidRPr="006F6746">
        <w:rPr>
          <w:lang w:val="sr-Cyrl-CS"/>
        </w:rPr>
        <w:t xml:space="preserve">мај </w:t>
      </w:r>
      <w:r w:rsidRPr="006F6746">
        <w:t>2014. године</w:t>
      </w:r>
    </w:p>
    <w:p w:rsidR="000C2D33" w:rsidRPr="006F6746" w:rsidRDefault="000C2D33" w:rsidP="000C2D33">
      <w:r w:rsidRPr="006F6746">
        <w:t>Б е о г р а д</w:t>
      </w:r>
    </w:p>
    <w:p w:rsidR="000C2D33" w:rsidRPr="006F6746" w:rsidRDefault="000C2D33" w:rsidP="000C2D33"/>
    <w:p w:rsidR="000C2D33" w:rsidRPr="006F6746" w:rsidRDefault="000C2D33" w:rsidP="000C2D33">
      <w:pPr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3585"/>
        </w:tabs>
        <w:jc w:val="center"/>
        <w:rPr>
          <w:lang w:val="sr-Cyrl-CS"/>
        </w:rPr>
      </w:pPr>
      <w:r w:rsidRPr="006F6746">
        <w:rPr>
          <w:lang w:val="sr-Cyrl-CS"/>
        </w:rPr>
        <w:t>ЗАПИСНИК</w:t>
      </w:r>
    </w:p>
    <w:p w:rsidR="000C2D33" w:rsidRPr="006F6746" w:rsidRDefault="000C2D33" w:rsidP="000C2D33">
      <w:pPr>
        <w:jc w:val="center"/>
      </w:pPr>
      <w:r w:rsidRPr="006F6746">
        <w:rPr>
          <w:lang w:val="sr-Cyrl-CS"/>
        </w:rPr>
        <w:t xml:space="preserve">      ПРВЕ СЕДНИЦЕ</w:t>
      </w:r>
      <w:r w:rsidRPr="006F6746">
        <w:t xml:space="preserve"> ОДБОРА</w:t>
      </w:r>
      <w:r w:rsidRPr="006F6746">
        <w:rPr>
          <w:b/>
        </w:rPr>
        <w:t xml:space="preserve"> </w:t>
      </w:r>
      <w:r w:rsidRPr="006F6746">
        <w:t xml:space="preserve">ЗА </w:t>
      </w:r>
      <w:r>
        <w:t>ЗДРАВЉЕ И ПОРОДИЦУ</w:t>
      </w:r>
      <w:r w:rsidRPr="006F6746">
        <w:t xml:space="preserve"> </w:t>
      </w:r>
    </w:p>
    <w:p w:rsidR="000C2D33" w:rsidRPr="006F6746" w:rsidRDefault="000C2D33" w:rsidP="000C2D33">
      <w:pPr>
        <w:tabs>
          <w:tab w:val="left" w:pos="3585"/>
        </w:tabs>
        <w:jc w:val="center"/>
        <w:rPr>
          <w:lang w:val="sr-Cyrl-CS"/>
        </w:rPr>
      </w:pPr>
      <w:r w:rsidRPr="006F6746">
        <w:rPr>
          <w:lang w:val="sr-Cyrl-CS"/>
        </w:rPr>
        <w:t xml:space="preserve"> ОДРЖАНЕ </w:t>
      </w:r>
      <w:r>
        <w:rPr>
          <w:lang w:val="sr-Cyrl-CS"/>
        </w:rPr>
        <w:t>15</w:t>
      </w:r>
      <w:r w:rsidRPr="006F6746">
        <w:rPr>
          <w:lang w:val="sr-Cyrl-CS"/>
        </w:rPr>
        <w:t>. МАЈА 2014. ГОДИНЕ</w:t>
      </w:r>
    </w:p>
    <w:p w:rsidR="000C2D33" w:rsidRPr="006F6746" w:rsidRDefault="000C2D33" w:rsidP="000C2D33">
      <w:pPr>
        <w:jc w:val="center"/>
        <w:rPr>
          <w:lang w:val="sr-Cyrl-CS"/>
        </w:rPr>
      </w:pPr>
    </w:p>
    <w:p w:rsidR="000C2D33" w:rsidRPr="006F6746" w:rsidRDefault="000C2D33" w:rsidP="000C2D33">
      <w:pPr>
        <w:jc w:val="both"/>
        <w:rPr>
          <w:lang w:val="sr-Cyrl-CS"/>
        </w:rPr>
      </w:pPr>
    </w:p>
    <w:p w:rsidR="000C2D33" w:rsidRDefault="000C2D33" w:rsidP="000C2D33">
      <w:pPr>
        <w:ind w:firstLine="720"/>
        <w:jc w:val="both"/>
        <w:rPr>
          <w:lang w:val="sr-Cyrl-CS"/>
        </w:rPr>
      </w:pPr>
      <w:r w:rsidRPr="006F6746">
        <w:rPr>
          <w:lang w:val="sr-Cyrl-CS"/>
        </w:rPr>
        <w:t>Седница је почела у 1</w:t>
      </w:r>
      <w:r>
        <w:rPr>
          <w:lang w:val="sr-Cyrl-CS"/>
        </w:rPr>
        <w:t>5</w:t>
      </w:r>
      <w:r w:rsidRPr="006F6746">
        <w:rPr>
          <w:lang w:val="sr-Cyrl-CS"/>
        </w:rPr>
        <w:t>,</w:t>
      </w:r>
      <w:r>
        <w:rPr>
          <w:lang w:val="sr-Cyrl-CS"/>
        </w:rPr>
        <w:t>0</w:t>
      </w:r>
      <w:r w:rsidRPr="006F6746">
        <w:rPr>
          <w:lang w:val="sr-Cyrl-CS"/>
        </w:rPr>
        <w:t>0 часова.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</w:p>
    <w:p w:rsidR="000C2D33" w:rsidRPr="006F6746" w:rsidRDefault="000C2D33" w:rsidP="000C2D33">
      <w:pPr>
        <w:ind w:firstLine="720"/>
        <w:jc w:val="both"/>
        <w:rPr>
          <w:lang w:val="sr-Cyrl-CS"/>
        </w:rPr>
      </w:pPr>
      <w:r w:rsidRPr="006F6746">
        <w:rPr>
          <w:lang w:val="sr-Cyrl-CS"/>
        </w:rPr>
        <w:t xml:space="preserve">Седници је, сагласно члану 25. </w:t>
      </w:r>
      <w:r w:rsidRPr="006F6746">
        <w:t>с</w:t>
      </w:r>
      <w:r w:rsidRPr="006F6746">
        <w:rPr>
          <w:lang w:val="sr-Cyrl-CS"/>
        </w:rPr>
        <w:t>тав</w:t>
      </w:r>
      <w:r w:rsidRPr="006F6746">
        <w:t xml:space="preserve"> 2</w:t>
      </w:r>
      <w:r w:rsidRPr="006F6746">
        <w:rPr>
          <w:lang w:val="sr-Cyrl-CS"/>
        </w:rPr>
        <w:t>. Пословника Народне скупштине, председава</w:t>
      </w:r>
      <w:r>
        <w:rPr>
          <w:lang w:val="sr-Cyrl-CS"/>
        </w:rPr>
        <w:t>ла</w:t>
      </w:r>
      <w:r w:rsidRPr="006F6746">
        <w:rPr>
          <w:lang w:val="sr-Cyrl-CS"/>
        </w:rPr>
        <w:t xml:space="preserve"> народн</w:t>
      </w:r>
      <w:r>
        <w:rPr>
          <w:lang w:val="sr-Cyrl-CS"/>
        </w:rPr>
        <w:t>и</w:t>
      </w:r>
      <w:r w:rsidRPr="006F6746">
        <w:rPr>
          <w:lang w:val="sr-Cyrl-CS"/>
        </w:rPr>
        <w:t xml:space="preserve"> посланик Милена Ћорилић.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  <w:r w:rsidRPr="006F6746">
        <w:rPr>
          <w:lang w:val="sr-Cyrl-CS"/>
        </w:rPr>
        <w:t xml:space="preserve">Седници су присуствовали чланови Одбора: </w:t>
      </w:r>
      <w:r>
        <w:rPr>
          <w:lang w:val="sr-Cyrl-CS"/>
        </w:rPr>
        <w:t>др Бранислав Блажић, проф. др Нинослав Гирић, проф. др Милан Кнежевић, др Предраг</w:t>
      </w:r>
      <w:r w:rsidRPr="006F6746">
        <w:rPr>
          <w:lang w:val="sr-Cyrl-CS"/>
        </w:rPr>
        <w:t xml:space="preserve"> Мијатовић, </w:t>
      </w:r>
      <w:r>
        <w:rPr>
          <w:lang w:val="sr-Cyrl-CS"/>
        </w:rPr>
        <w:t>проф. др Милета Поскурица, мр. др Љубица Мрдаковић Тодоровић, др</w:t>
      </w:r>
      <w:r w:rsidRPr="006F6746">
        <w:rPr>
          <w:lang w:val="sr-Cyrl-CS"/>
        </w:rPr>
        <w:t xml:space="preserve"> </w:t>
      </w:r>
      <w:r>
        <w:rPr>
          <w:lang w:val="sr-Cyrl-CS"/>
        </w:rPr>
        <w:t>Весна Ракоњац, Елвира Ковач, проф. др Славица Ђукић Дејановић, др Милан Латковић, Олена Папуга и Љиљана Косорић.</w:t>
      </w:r>
      <w:r w:rsidRPr="006F6746">
        <w:rPr>
          <w:lang w:val="sr-Cyrl-CS"/>
        </w:rPr>
        <w:t xml:space="preserve"> </w:t>
      </w:r>
    </w:p>
    <w:p w:rsidR="000C2D33" w:rsidRDefault="000C2D33" w:rsidP="000C2D33">
      <w:pPr>
        <w:ind w:firstLine="720"/>
        <w:jc w:val="both"/>
        <w:rPr>
          <w:lang w:val="sr-Cyrl-CS"/>
        </w:rPr>
      </w:pPr>
      <w:r w:rsidRPr="006F6746">
        <w:rPr>
          <w:lang w:val="sr-Cyrl-CS"/>
        </w:rPr>
        <w:t>Седници ни</w:t>
      </w:r>
      <w:r>
        <w:rPr>
          <w:lang w:val="sr-Cyrl-CS"/>
        </w:rPr>
        <w:t>су</w:t>
      </w:r>
      <w:r w:rsidRPr="006F6746">
        <w:rPr>
          <w:lang w:val="sr-Cyrl-CS"/>
        </w:rPr>
        <w:t xml:space="preserve"> присуствова</w:t>
      </w:r>
      <w:r>
        <w:rPr>
          <w:lang w:val="sr-Cyrl-CS"/>
        </w:rPr>
        <w:t>ли</w:t>
      </w:r>
      <w:r w:rsidRPr="006F6746">
        <w:rPr>
          <w:lang w:val="sr-Cyrl-CS"/>
        </w:rPr>
        <w:t xml:space="preserve"> члан</w:t>
      </w:r>
      <w:r>
        <w:rPr>
          <w:lang w:val="sr-Cyrl-CS"/>
        </w:rPr>
        <w:t>ови</w:t>
      </w:r>
      <w:r w:rsidRPr="006F6746">
        <w:rPr>
          <w:lang w:val="sr-Cyrl-CS"/>
        </w:rPr>
        <w:t xml:space="preserve"> Одбора</w:t>
      </w:r>
      <w:r>
        <w:rPr>
          <w:lang w:val="sr-Cyrl-CS"/>
        </w:rPr>
        <w:t>: др Александар Радојевић</w:t>
      </w:r>
      <w:r w:rsidRPr="006F6746">
        <w:rPr>
          <w:lang w:val="sr-Cyrl-CS"/>
        </w:rPr>
        <w:t>,</w:t>
      </w:r>
      <w:r>
        <w:rPr>
          <w:lang w:val="sr-Cyrl-CS"/>
        </w:rPr>
        <w:t xml:space="preserve"> др Радослав Јовић и Невена Стојановић,</w:t>
      </w:r>
      <w:r w:rsidRPr="006F6746">
        <w:rPr>
          <w:lang w:val="sr-Cyrl-CS"/>
        </w:rPr>
        <w:t xml:space="preserve"> нити њ</w:t>
      </w:r>
      <w:r>
        <w:rPr>
          <w:lang w:val="sr-Cyrl-CS"/>
        </w:rPr>
        <w:t>ихови</w:t>
      </w:r>
      <w:r w:rsidRPr="006F6746">
        <w:rPr>
          <w:lang w:val="sr-Cyrl-CS"/>
        </w:rPr>
        <w:t xml:space="preserve"> замени</w:t>
      </w:r>
      <w:r>
        <w:rPr>
          <w:lang w:val="sr-Cyrl-CS"/>
        </w:rPr>
        <w:t>ци</w:t>
      </w:r>
      <w:r w:rsidRPr="00142ACD">
        <w:rPr>
          <w:lang w:val="sr-Cyrl-CS"/>
        </w:rPr>
        <w:t xml:space="preserve"> </w:t>
      </w:r>
      <w:r>
        <w:rPr>
          <w:lang w:val="sr-Cyrl-CS"/>
        </w:rPr>
        <w:t>као и мр Јован Марковић</w:t>
      </w:r>
      <w:r w:rsidRPr="006F6746">
        <w:rPr>
          <w:lang w:val="sr-Cyrl-CS"/>
        </w:rPr>
        <w:t>.</w:t>
      </w:r>
    </w:p>
    <w:p w:rsidR="000C2D33" w:rsidRDefault="000C2D33" w:rsidP="000C2D33">
      <w:pPr>
        <w:ind w:firstLine="720"/>
        <w:jc w:val="both"/>
      </w:pPr>
      <w:r w:rsidRPr="008E58A1">
        <w:t xml:space="preserve">Поред чланова Одбора седници </w:t>
      </w:r>
      <w:r>
        <w:t>су</w:t>
      </w:r>
      <w:r w:rsidRPr="008E58A1">
        <w:t xml:space="preserve"> присуствова</w:t>
      </w:r>
      <w:r>
        <w:t>ли</w:t>
      </w:r>
      <w:r w:rsidRPr="008E58A1">
        <w:t xml:space="preserve"> народни послани</w:t>
      </w:r>
      <w:r>
        <w:t>ци: др Дарко Лакетић и проф. др Душан Милисављевић.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</w:p>
    <w:p w:rsidR="000C2D33" w:rsidRPr="006F6746" w:rsidRDefault="000C2D33" w:rsidP="000C2D33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Председавајућа је с</w:t>
      </w:r>
      <w:r w:rsidRPr="006F6746">
        <w:rPr>
          <w:lang w:val="sr-Cyrl-CS"/>
        </w:rPr>
        <w:t>аглас</w:t>
      </w:r>
      <w:r>
        <w:rPr>
          <w:lang w:val="sr-Cyrl-CS"/>
        </w:rPr>
        <w:t xml:space="preserve">но члану 80. став 1. Пословника </w:t>
      </w:r>
      <w:r w:rsidRPr="006F6746">
        <w:rPr>
          <w:lang w:val="sr-Cyrl-CS"/>
        </w:rPr>
        <w:t>Народне скупштине</w:t>
      </w:r>
      <w:r>
        <w:rPr>
          <w:lang w:val="sr-Cyrl-CS"/>
        </w:rPr>
        <w:t xml:space="preserve"> </w:t>
      </w:r>
      <w:r w:rsidRPr="006F6746">
        <w:rPr>
          <w:lang w:val="sr-Cyrl-CS"/>
        </w:rPr>
        <w:t>констатова</w:t>
      </w:r>
      <w:r>
        <w:rPr>
          <w:lang w:val="sr-Cyrl-CS"/>
        </w:rPr>
        <w:t xml:space="preserve">ла </w:t>
      </w:r>
      <w:r w:rsidRPr="006F6746">
        <w:rPr>
          <w:lang w:val="sr-Cyrl-CS"/>
        </w:rPr>
        <w:t xml:space="preserve">да су испуњени услови за рад и одлучивање, а затим је </w:t>
      </w:r>
      <w:r w:rsidRPr="006F6746">
        <w:rPr>
          <w:lang w:val="en-GB"/>
        </w:rPr>
        <w:t>преш</w:t>
      </w:r>
      <w:r>
        <w:t>ла</w:t>
      </w:r>
      <w:r w:rsidRPr="006F6746">
        <w:rPr>
          <w:lang w:val="en-GB"/>
        </w:rPr>
        <w:t xml:space="preserve"> на рад према одређеном 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</w:p>
    <w:p w:rsidR="000C2D33" w:rsidRPr="006F6746" w:rsidRDefault="000C2D33" w:rsidP="000C2D33">
      <w:pPr>
        <w:jc w:val="center"/>
      </w:pPr>
      <w:r w:rsidRPr="006F6746">
        <w:t>Д н е в н ом   р е д у</w:t>
      </w:r>
    </w:p>
    <w:p w:rsidR="000C2D33" w:rsidRPr="006F6746" w:rsidRDefault="000C2D33" w:rsidP="000C2D33"/>
    <w:p w:rsidR="000C2D33" w:rsidRPr="006F6746" w:rsidRDefault="000C2D33" w:rsidP="000C2D33">
      <w:pPr>
        <w:spacing w:line="276" w:lineRule="auto"/>
      </w:pPr>
      <w:r w:rsidRPr="006F6746">
        <w:tab/>
        <w:t>1. Избор председника Одбора;</w:t>
      </w:r>
    </w:p>
    <w:p w:rsidR="000C2D33" w:rsidRPr="006F6746" w:rsidRDefault="000C2D33" w:rsidP="000C2D33">
      <w:pPr>
        <w:spacing w:line="276" w:lineRule="auto"/>
      </w:pPr>
      <w:r w:rsidRPr="006F6746">
        <w:tab/>
        <w:t>2. Избор заменика председника Одбора.</w:t>
      </w: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Default="000C2D33" w:rsidP="000C2D33">
      <w:pPr>
        <w:jc w:val="both"/>
        <w:rPr>
          <w:b/>
        </w:rPr>
      </w:pPr>
      <w:r w:rsidRPr="006F6746">
        <w:rPr>
          <w:lang w:val="sr-Cyrl-CS"/>
        </w:rPr>
        <w:t xml:space="preserve">           Прва тачка дневног реда – </w:t>
      </w:r>
      <w:r w:rsidRPr="006F6746">
        <w:rPr>
          <w:b/>
          <w:lang w:val="sr-Cyrl-CS"/>
        </w:rPr>
        <w:t xml:space="preserve">Избор председника </w:t>
      </w:r>
      <w:r w:rsidRPr="004414A4">
        <w:rPr>
          <w:b/>
        </w:rPr>
        <w:t>Одбор</w:t>
      </w:r>
      <w:r>
        <w:rPr>
          <w:b/>
        </w:rPr>
        <w:t>а</w:t>
      </w:r>
      <w:r w:rsidRPr="004414A4">
        <w:rPr>
          <w:b/>
        </w:rPr>
        <w:t xml:space="preserve"> </w:t>
      </w:r>
    </w:p>
    <w:p w:rsidR="000C2D33" w:rsidRPr="004414A4" w:rsidRDefault="000C2D33" w:rsidP="000C2D33">
      <w:pPr>
        <w:jc w:val="both"/>
        <w:rPr>
          <w:b/>
        </w:rPr>
      </w:pPr>
    </w:p>
    <w:p w:rsidR="000C2D33" w:rsidRDefault="000C2D33" w:rsidP="000C2D3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6F6746">
        <w:rPr>
          <w:lang w:val="sr-Cyrl-CS"/>
        </w:rPr>
        <w:t xml:space="preserve">Народни посланик </w:t>
      </w:r>
      <w:r>
        <w:rPr>
          <w:lang w:val="sr-Cyrl-CS"/>
        </w:rPr>
        <w:t xml:space="preserve">проф. др Нинослав Гирић </w:t>
      </w:r>
      <w:r w:rsidRPr="006F6746">
        <w:rPr>
          <w:lang w:val="sr-Cyrl-CS"/>
        </w:rPr>
        <w:t>предложи</w:t>
      </w:r>
      <w:r>
        <w:rPr>
          <w:lang w:val="sr-Cyrl-CS"/>
        </w:rPr>
        <w:t>о</w:t>
      </w:r>
      <w:r w:rsidRPr="006F6746">
        <w:rPr>
          <w:lang w:val="sr-Cyrl-CS"/>
        </w:rPr>
        <w:t xml:space="preserve"> </w:t>
      </w:r>
      <w:r>
        <w:rPr>
          <w:lang w:val="sr-Cyrl-CS"/>
        </w:rPr>
        <w:t>је проф. др Славицу Ђукић Дејановић</w:t>
      </w:r>
      <w:r w:rsidRPr="006F6746">
        <w:rPr>
          <w:lang w:val="sr-Cyrl-CS"/>
        </w:rPr>
        <w:t xml:space="preserve"> </w:t>
      </w:r>
      <w:r>
        <w:rPr>
          <w:lang w:val="sr-Cyrl-CS"/>
        </w:rPr>
        <w:t xml:space="preserve">за председника Одбора истакавши </w:t>
      </w:r>
      <w:r w:rsidRPr="006F6746">
        <w:rPr>
          <w:lang w:val="sr-Cyrl-CS"/>
        </w:rPr>
        <w:t xml:space="preserve">њену стручност </w:t>
      </w:r>
      <w:r>
        <w:rPr>
          <w:lang w:val="sr-Cyrl-CS"/>
        </w:rPr>
        <w:t xml:space="preserve">као </w:t>
      </w:r>
      <w:r w:rsidRPr="006F6746">
        <w:rPr>
          <w:lang w:val="sr-Cyrl-CS"/>
        </w:rPr>
        <w:t xml:space="preserve">и </w:t>
      </w:r>
      <w:r>
        <w:rPr>
          <w:lang w:val="sr-Cyrl-CS"/>
        </w:rPr>
        <w:t xml:space="preserve">богато </w:t>
      </w:r>
      <w:r w:rsidRPr="006F6746">
        <w:rPr>
          <w:lang w:val="sr-Cyrl-CS"/>
        </w:rPr>
        <w:t>искуство</w:t>
      </w:r>
      <w:r>
        <w:rPr>
          <w:lang w:val="sr-Cyrl-CS"/>
        </w:rPr>
        <w:t xml:space="preserve"> у раду законодавне и извршне власти, имајући у виду њену функцију председника Народне скупштине и министра здравља у Влади Републике Србије. Н</w:t>
      </w:r>
      <w:r w:rsidRPr="006F6746">
        <w:rPr>
          <w:lang w:val="sr-Cyrl-CS"/>
        </w:rPr>
        <w:t>аве</w:t>
      </w:r>
      <w:r>
        <w:rPr>
          <w:lang w:val="sr-Cyrl-CS"/>
        </w:rPr>
        <w:t>о</w:t>
      </w:r>
      <w:r w:rsidRPr="00450F4A">
        <w:rPr>
          <w:lang w:val="sr-Cyrl-CS"/>
        </w:rPr>
        <w:t xml:space="preserve"> </w:t>
      </w:r>
      <w:r>
        <w:rPr>
          <w:lang w:val="sr-Cyrl-CS"/>
        </w:rPr>
        <w:t>је и да је проф. др Славица Ђукић Дејановић</w:t>
      </w:r>
      <w:r w:rsidRPr="006F6746">
        <w:rPr>
          <w:lang w:val="sr-Cyrl-CS"/>
        </w:rPr>
        <w:t xml:space="preserve"> </w:t>
      </w:r>
      <w:r>
        <w:rPr>
          <w:lang w:val="sr-Cyrl-CS"/>
        </w:rPr>
        <w:t>била најмлађа жена доктор медицинских наука у Шумадији,</w:t>
      </w:r>
      <w:r w:rsidRPr="006F6746">
        <w:rPr>
          <w:lang w:val="sr-Cyrl-CS"/>
        </w:rPr>
        <w:t xml:space="preserve"> </w:t>
      </w:r>
      <w:r>
        <w:rPr>
          <w:lang w:val="sr-Cyrl-CS"/>
        </w:rPr>
        <w:t xml:space="preserve">да је редовни професор и шеф катедре за </w:t>
      </w:r>
      <w:r>
        <w:rPr>
          <w:lang w:val="sr-Cyrl-CS"/>
        </w:rPr>
        <w:lastRenderedPageBreak/>
        <w:t>психијатрију, као и продекан за међународну сарадњу</w:t>
      </w:r>
      <w:r w:rsidRPr="00D97375">
        <w:rPr>
          <w:lang w:val="sr-Cyrl-CS"/>
        </w:rPr>
        <w:t xml:space="preserve"> </w:t>
      </w:r>
      <w:r>
        <w:rPr>
          <w:lang w:val="sr-Cyrl-CS"/>
        </w:rPr>
        <w:t xml:space="preserve">на Медицинском факултету у Крагујевцу, те аутор и коаутор преко 200 научних и стручних радова. </w:t>
      </w:r>
    </w:p>
    <w:p w:rsidR="000C2D33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Default="000C2D33" w:rsidP="000C2D33">
      <w:pPr>
        <w:jc w:val="both"/>
      </w:pPr>
      <w:r w:rsidRPr="006F6746">
        <w:rPr>
          <w:lang w:val="sr-Cyrl-CS"/>
        </w:rPr>
        <w:t xml:space="preserve">         Одбор је једногласно изабрао народног посланика </w:t>
      </w:r>
      <w:r>
        <w:rPr>
          <w:lang w:val="sr-Cyrl-CS"/>
        </w:rPr>
        <w:t>проф. др Славицу Ђукић Дејановић</w:t>
      </w:r>
      <w:r w:rsidRPr="006F6746">
        <w:rPr>
          <w:lang w:val="sr-Cyrl-CS"/>
        </w:rPr>
        <w:t xml:space="preserve"> за председника </w:t>
      </w:r>
      <w:r w:rsidRPr="006F6746">
        <w:t>Одбор</w:t>
      </w:r>
      <w:r>
        <w:t>а</w:t>
      </w:r>
      <w:r w:rsidRPr="006F6746">
        <w:t xml:space="preserve"> за </w:t>
      </w:r>
      <w:r>
        <w:t>здравље и породицу.</w:t>
      </w:r>
    </w:p>
    <w:p w:rsidR="000C2D33" w:rsidRPr="006F6746" w:rsidRDefault="000C2D33" w:rsidP="000C2D33">
      <w:pPr>
        <w:jc w:val="both"/>
        <w:rPr>
          <w:lang w:val="sr-Cyrl-CS"/>
        </w:rPr>
      </w:pPr>
      <w:r w:rsidRPr="006F6746">
        <w:rPr>
          <w:lang w:val="sr-Cyrl-CS"/>
        </w:rPr>
        <w:t xml:space="preserve">                        </w:t>
      </w:r>
    </w:p>
    <w:p w:rsidR="000C2D33" w:rsidRPr="00125355" w:rsidRDefault="000C2D33" w:rsidP="000C2D33">
      <w:pPr>
        <w:jc w:val="both"/>
      </w:pPr>
      <w:r w:rsidRPr="006F6746">
        <w:rPr>
          <w:lang w:val="sr-Cyrl-CS"/>
        </w:rPr>
        <w:t xml:space="preserve">        Председник Одбора </w:t>
      </w:r>
      <w:r>
        <w:rPr>
          <w:lang w:val="sr-Cyrl-CS"/>
        </w:rPr>
        <w:t>проф. др Славица Ђукић Дејановић</w:t>
      </w:r>
      <w:r w:rsidRPr="006F6746">
        <w:rPr>
          <w:lang w:val="sr-Cyrl-CS"/>
        </w:rPr>
        <w:t xml:space="preserve"> захвалила је на указаном поверењу</w:t>
      </w:r>
      <w:r>
        <w:rPr>
          <w:lang w:val="sr-Cyrl-CS"/>
        </w:rPr>
        <w:t xml:space="preserve"> и изразила наду да ће Одбор заједничким радом свих  чланова допринети доношењу најбољих законских решења у области којом се бави.</w:t>
      </w:r>
      <w:r>
        <w:t xml:space="preserve"> </w:t>
      </w:r>
    </w:p>
    <w:p w:rsidR="000C2D33" w:rsidRPr="006F6746" w:rsidRDefault="000C2D33" w:rsidP="000C2D33">
      <w:pPr>
        <w:ind w:firstLine="720"/>
        <w:jc w:val="both"/>
      </w:pPr>
    </w:p>
    <w:p w:rsidR="000C2D33" w:rsidRPr="006F6746" w:rsidRDefault="000C2D33" w:rsidP="000C2D33">
      <w:pPr>
        <w:tabs>
          <w:tab w:val="left" w:pos="1440"/>
        </w:tabs>
        <w:jc w:val="both"/>
        <w:rPr>
          <w:b/>
        </w:rPr>
      </w:pPr>
      <w:r w:rsidRPr="006F6746">
        <w:rPr>
          <w:lang w:val="sr-Cyrl-CS"/>
        </w:rPr>
        <w:t xml:space="preserve">          Друга тачка дневног реда – </w:t>
      </w:r>
      <w:r w:rsidRPr="006F6746">
        <w:rPr>
          <w:b/>
          <w:lang w:val="sr-Cyrl-CS"/>
        </w:rPr>
        <w:t>Избор заменика председника Одбора</w:t>
      </w:r>
    </w:p>
    <w:p w:rsidR="000C2D33" w:rsidRPr="006F6746" w:rsidRDefault="000C2D33" w:rsidP="000C2D33">
      <w:pPr>
        <w:tabs>
          <w:tab w:val="left" w:pos="1440"/>
        </w:tabs>
        <w:jc w:val="both"/>
        <w:rPr>
          <w:b/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   </w:t>
      </w:r>
      <w:r>
        <w:rPr>
          <w:lang w:val="sr-Cyrl-CS"/>
        </w:rPr>
        <w:t xml:space="preserve">  </w:t>
      </w:r>
      <w:r w:rsidRPr="006F6746">
        <w:rPr>
          <w:lang w:val="sr-Cyrl-CS"/>
        </w:rPr>
        <w:t xml:space="preserve">Председник Одбора </w:t>
      </w:r>
      <w:r>
        <w:rPr>
          <w:lang w:val="sr-Cyrl-CS"/>
        </w:rPr>
        <w:t>проф. др Славица Ђукић Дејановић</w:t>
      </w:r>
      <w:r w:rsidRPr="006F6746">
        <w:rPr>
          <w:lang w:val="sr-Cyrl-CS"/>
        </w:rPr>
        <w:t xml:space="preserve"> предложила </w:t>
      </w:r>
      <w:r>
        <w:rPr>
          <w:lang w:val="sr-Cyrl-CS"/>
        </w:rPr>
        <w:t xml:space="preserve">је </w:t>
      </w:r>
      <w:r w:rsidRPr="006F6746">
        <w:rPr>
          <w:lang w:val="sr-Cyrl-CS"/>
        </w:rPr>
        <w:t xml:space="preserve">народног посланика </w:t>
      </w:r>
      <w:r>
        <w:rPr>
          <w:lang w:val="sr-Cyrl-CS"/>
        </w:rPr>
        <w:t xml:space="preserve">мр. др Љубицу Мрдаковић Тодоровић </w:t>
      </w:r>
      <w:r w:rsidRPr="006F6746">
        <w:rPr>
          <w:lang w:val="sr-Cyrl-CS"/>
        </w:rPr>
        <w:t xml:space="preserve">за </w:t>
      </w:r>
      <w:r>
        <w:rPr>
          <w:lang w:val="sr-Cyrl-CS"/>
        </w:rPr>
        <w:t xml:space="preserve">заменика председника Одбора, представљајући њену успешну професионалну каријеру и њен предан рад у овом одбору у претходном сазиву. </w:t>
      </w:r>
    </w:p>
    <w:p w:rsidR="000C2D33" w:rsidRPr="006F6746" w:rsidRDefault="000C2D33" w:rsidP="000C2D33">
      <w:pPr>
        <w:ind w:firstLine="720"/>
        <w:jc w:val="both"/>
      </w:pPr>
    </w:p>
    <w:p w:rsidR="000C2D33" w:rsidRPr="006F6746" w:rsidRDefault="000C2D33" w:rsidP="000C2D33">
      <w:pPr>
        <w:jc w:val="both"/>
      </w:pPr>
      <w:r w:rsidRPr="006F6746">
        <w:rPr>
          <w:lang w:val="sr-Cyrl-CS"/>
        </w:rPr>
        <w:t xml:space="preserve">         Одбор је </w:t>
      </w:r>
      <w:r>
        <w:rPr>
          <w:lang w:val="sr-Cyrl-CS"/>
        </w:rPr>
        <w:t>једногласно</w:t>
      </w:r>
      <w:r w:rsidRPr="006F6746">
        <w:rPr>
          <w:lang w:val="sr-Cyrl-CS"/>
        </w:rPr>
        <w:t xml:space="preserve"> изабрао народног посланика </w:t>
      </w:r>
      <w:r>
        <w:rPr>
          <w:lang w:val="sr-Cyrl-CS"/>
        </w:rPr>
        <w:t>мр. др Љубицу Мрдаковић Тодоровић</w:t>
      </w:r>
      <w:r w:rsidRPr="006F6746">
        <w:rPr>
          <w:lang w:val="sr-Cyrl-CS"/>
        </w:rPr>
        <w:t xml:space="preserve"> за </w:t>
      </w:r>
      <w:r>
        <w:rPr>
          <w:lang w:val="sr-Cyrl-CS"/>
        </w:rPr>
        <w:t xml:space="preserve">заменика </w:t>
      </w:r>
      <w:r w:rsidRPr="006F6746">
        <w:rPr>
          <w:lang w:val="sr-Cyrl-CS"/>
        </w:rPr>
        <w:t xml:space="preserve">председника </w:t>
      </w:r>
      <w:r w:rsidRPr="006F6746">
        <w:t>Одбор</w:t>
      </w:r>
      <w:r>
        <w:t>а</w:t>
      </w:r>
      <w:r w:rsidRPr="006F6746">
        <w:t xml:space="preserve"> за </w:t>
      </w:r>
      <w:r>
        <w:t>здравље и породицу.</w:t>
      </w:r>
    </w:p>
    <w:p w:rsidR="000C2D33" w:rsidRPr="006F6746" w:rsidRDefault="000C2D33" w:rsidP="000C2D33">
      <w:pPr>
        <w:ind w:firstLine="720"/>
        <w:jc w:val="both"/>
        <w:rPr>
          <w:lang w:val="sr-Cyrl-CS"/>
        </w:rPr>
      </w:pPr>
    </w:p>
    <w:p w:rsidR="000C2D33" w:rsidRPr="006F6746" w:rsidRDefault="000C2D33" w:rsidP="000C2D33">
      <w:pPr>
        <w:ind w:firstLine="720"/>
        <w:jc w:val="both"/>
        <w:rPr>
          <w:lang w:val="sr-Cyrl-CS"/>
        </w:rPr>
      </w:pPr>
      <w:r w:rsidRPr="006F6746">
        <w:rPr>
          <w:lang w:val="sr-Cyrl-CS"/>
        </w:rPr>
        <w:t xml:space="preserve"> Седница је завршена у 1</w:t>
      </w:r>
      <w:r>
        <w:rPr>
          <w:lang w:val="sr-Cyrl-CS"/>
        </w:rPr>
        <w:t>5</w:t>
      </w:r>
      <w:r w:rsidRPr="006F6746">
        <w:rPr>
          <w:lang w:val="sr-Cyrl-CS"/>
        </w:rPr>
        <w:t xml:space="preserve">, </w:t>
      </w:r>
      <w:r>
        <w:rPr>
          <w:lang w:val="sr-Cyrl-CS"/>
        </w:rPr>
        <w:t>1</w:t>
      </w:r>
      <w:r w:rsidRPr="006F6746">
        <w:rPr>
          <w:lang w:val="sr-Cyrl-CS"/>
        </w:rPr>
        <w:t>5 часова.</w:t>
      </w:r>
    </w:p>
    <w:p w:rsidR="000C2D33" w:rsidRPr="006F6746" w:rsidRDefault="000C2D33" w:rsidP="000C2D33">
      <w:pPr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СЕКРЕТАР</w:t>
      </w:r>
      <w:r w:rsidRPr="006F6746">
        <w:rPr>
          <w:lang w:val="sr-Cyrl-CS"/>
        </w:rPr>
        <w:tab/>
        <w:t xml:space="preserve">  </w:t>
      </w:r>
      <w:r>
        <w:rPr>
          <w:lang w:val="sr-Cyrl-CS"/>
        </w:rPr>
        <w:t xml:space="preserve">   </w:t>
      </w:r>
      <w:r w:rsidRPr="006F6746">
        <w:rPr>
          <w:lang w:val="sr-Cyrl-CS"/>
        </w:rPr>
        <w:t xml:space="preserve">ПРЕДСЕДНИК </w:t>
      </w: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5805"/>
        </w:tabs>
        <w:jc w:val="both"/>
        <w:rPr>
          <w:lang w:val="sr-Cyrl-CS"/>
        </w:rPr>
      </w:pPr>
      <w:r>
        <w:rPr>
          <w:lang w:val="sr-Cyrl-CS"/>
        </w:rPr>
        <w:t>Божана Војиновић</w:t>
      </w:r>
      <w:r w:rsidRPr="006F6746">
        <w:rPr>
          <w:lang w:val="sr-Cyrl-CS"/>
        </w:rPr>
        <w:t xml:space="preserve">                                                </w:t>
      </w:r>
      <w:r>
        <w:t xml:space="preserve">  П</w:t>
      </w:r>
      <w:r>
        <w:rPr>
          <w:lang w:val="sr-Cyrl-CS"/>
        </w:rPr>
        <w:t>роф. др Славица Ђукић Дејановић</w:t>
      </w:r>
    </w:p>
    <w:p w:rsidR="000C2D33" w:rsidRPr="006F6746" w:rsidRDefault="000C2D33" w:rsidP="000C2D33">
      <w:pPr>
        <w:jc w:val="both"/>
        <w:rPr>
          <w:lang w:val="sr-Cyrl-CS"/>
        </w:rPr>
      </w:pPr>
    </w:p>
    <w:p w:rsidR="000C2D33" w:rsidRPr="006F6746" w:rsidRDefault="000C2D33" w:rsidP="000C2D33"/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Pr="006F6746" w:rsidRDefault="000C2D33" w:rsidP="000C2D33">
      <w:pPr>
        <w:tabs>
          <w:tab w:val="left" w:pos="1440"/>
        </w:tabs>
        <w:jc w:val="both"/>
        <w:rPr>
          <w:lang w:val="sr-Cyrl-CS"/>
        </w:rPr>
      </w:pPr>
    </w:p>
    <w:p w:rsidR="000C2D33" w:rsidRDefault="000C2D33" w:rsidP="000C2D33"/>
    <w:p w:rsidR="00031CD2" w:rsidRDefault="00031CD2">
      <w:bookmarkStart w:id="0" w:name="_GoBack"/>
      <w:bookmarkEnd w:id="0"/>
    </w:p>
    <w:sectPr w:rsidR="00031CD2" w:rsidSect="00C75A1D">
      <w:headerReference w:type="even" r:id="rId5"/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1D" w:rsidRDefault="000C2D33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5A1D" w:rsidRDefault="000C2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A1D" w:rsidRDefault="000C2D33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5A1D" w:rsidRDefault="000C2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2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2D33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326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D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2D33"/>
    <w:rPr>
      <w:sz w:val="24"/>
      <w:szCs w:val="24"/>
    </w:rPr>
  </w:style>
  <w:style w:type="character" w:styleId="PageNumber">
    <w:name w:val="page number"/>
    <w:basedOn w:val="DefaultParagraphFont"/>
    <w:rsid w:val="000C2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2D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2D33"/>
    <w:rPr>
      <w:sz w:val="24"/>
      <w:szCs w:val="24"/>
    </w:rPr>
  </w:style>
  <w:style w:type="character" w:styleId="PageNumber">
    <w:name w:val="page number"/>
    <w:basedOn w:val="DefaultParagraphFont"/>
    <w:rsid w:val="000C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2014-07-15T08:59:00Z</dcterms:created>
  <dcterms:modified xsi:type="dcterms:W3CDTF">2014-07-15T08:59:00Z</dcterms:modified>
</cp:coreProperties>
</file>